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E8D1E8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</w:t>
      </w:r>
      <w:r w:rsidR="00D3525C">
        <w:rPr>
          <w:rFonts w:ascii="Calibri" w:hAnsi="Calibri"/>
        </w:rPr>
        <w:t>20</w:t>
      </w:r>
      <w:r w:rsidRPr="007A395D">
        <w:rPr>
          <w:rFonts w:ascii="Calibri" w:hAnsi="Calibri"/>
        </w:rPr>
        <w:t>-</w:t>
      </w:r>
      <w:r w:rsidR="006D3AAA">
        <w:rPr>
          <w:rFonts w:ascii="Calibri" w:hAnsi="Calibri"/>
        </w:rPr>
        <w:t>3.1.1.2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6505C3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71A95" w:rsidRPr="000744A9">
        <w:rPr>
          <w:rFonts w:ascii="Calibri" w:hAnsi="Calibri" w:cs="Arial"/>
          <w:bCs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627D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75791B"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F623F4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3AAA">
        <w:rPr>
          <w:rFonts w:ascii="Calibri" w:hAnsi="Calibri"/>
        </w:rPr>
        <w:t>3.1</w:t>
      </w:r>
    </w:p>
    <w:p w14:paraId="1AB3E246" w14:textId="7D083B8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D42485">
        <w:rPr>
          <w:rFonts w:ascii="Calibri" w:hAnsi="Calibri"/>
        </w:rPr>
        <w:t>WG1</w:t>
      </w:r>
      <w:r w:rsidRPr="007A395D">
        <w:rPr>
          <w:rFonts w:ascii="Calibri" w:hAnsi="Calibri"/>
        </w:rPr>
        <w:t>…</w:t>
      </w:r>
      <w:r w:rsidR="00D42485">
        <w:rPr>
          <w:rFonts w:ascii="Calibri" w:hAnsi="Calibri"/>
        </w:rPr>
        <w:t>Task 6.3.1 – IoT Protocol</w:t>
      </w:r>
      <w:r w:rsidRPr="007A395D">
        <w:rPr>
          <w:rFonts w:ascii="Calibri" w:hAnsi="Calibri"/>
        </w:rPr>
        <w:t>……</w:t>
      </w:r>
    </w:p>
    <w:p w14:paraId="01FC5420" w14:textId="091FBDD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971A95">
        <w:rPr>
          <w:rFonts w:ascii="Calibri" w:hAnsi="Calibri"/>
        </w:rPr>
        <w:t>Peter Dobson</w:t>
      </w:r>
      <w:r w:rsidR="0080294B" w:rsidRPr="007A395D">
        <w:rPr>
          <w:rFonts w:ascii="Calibri" w:hAnsi="Calibri"/>
        </w:rPr>
        <w:t>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C38E419" w:rsidR="00A446C9" w:rsidRPr="00605E43" w:rsidRDefault="00D42485" w:rsidP="00D42485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Guideline on </w:t>
      </w:r>
      <w:r w:rsidRPr="00D42485">
        <w:rPr>
          <w:rFonts w:ascii="Calibri" w:hAnsi="Calibri"/>
          <w:color w:val="0070C0"/>
        </w:rPr>
        <w:t>H</w:t>
      </w:r>
      <w:r>
        <w:rPr>
          <w:rFonts w:ascii="Calibri" w:hAnsi="Calibri"/>
          <w:color w:val="0070C0"/>
        </w:rPr>
        <w:t xml:space="preserve">armonised IoT Protocol </w:t>
      </w:r>
      <w:proofErr w:type="gramStart"/>
      <w:r>
        <w:rPr>
          <w:rFonts w:ascii="Calibri" w:hAnsi="Calibri"/>
          <w:color w:val="0070C0"/>
        </w:rPr>
        <w:t>For</w:t>
      </w:r>
      <w:proofErr w:type="gramEnd"/>
      <w:r>
        <w:rPr>
          <w:rFonts w:ascii="Calibri" w:hAnsi="Calibri"/>
          <w:color w:val="0070C0"/>
        </w:rPr>
        <w:t xml:space="preserve"> Visual AtoN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A4B884A" w14:textId="388EEAA1" w:rsidR="00E51B1D" w:rsidRDefault="00E51B1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development of the draft guideline on Harmonised IoT Protocol </w:t>
      </w:r>
      <w:r w:rsidR="00202D3C">
        <w:rPr>
          <w:rFonts w:ascii="Calibri" w:hAnsi="Calibri"/>
        </w:rPr>
        <w:t>for</w:t>
      </w:r>
      <w:r>
        <w:rPr>
          <w:rFonts w:ascii="Calibri" w:hAnsi="Calibri"/>
        </w:rPr>
        <w:t xml:space="preserve"> Visual AtoN, has been progress </w:t>
      </w:r>
      <w:proofErr w:type="spellStart"/>
      <w:r>
        <w:rPr>
          <w:rFonts w:ascii="Calibri" w:hAnsi="Calibri"/>
        </w:rPr>
        <w:t>intersessionally</w:t>
      </w:r>
      <w:proofErr w:type="spellEnd"/>
      <w:r>
        <w:rPr>
          <w:rFonts w:ascii="Calibri" w:hAnsi="Calibri"/>
        </w:rPr>
        <w:t xml:space="preserve">. The attached version of this guideline captures the latest </w:t>
      </w:r>
      <w:r w:rsidR="00202D3C">
        <w:rPr>
          <w:rFonts w:ascii="Calibri" w:hAnsi="Calibri"/>
        </w:rPr>
        <w:t xml:space="preserve">changes and additions, which were reviewed </w:t>
      </w:r>
      <w:r w:rsidR="00D3525C">
        <w:rPr>
          <w:rFonts w:ascii="Calibri" w:hAnsi="Calibri"/>
        </w:rPr>
        <w:t xml:space="preserve">and generated </w:t>
      </w:r>
      <w:r w:rsidR="00202D3C">
        <w:rPr>
          <w:rFonts w:ascii="Calibri" w:hAnsi="Calibri"/>
        </w:rPr>
        <w:t>at the intersessional meeting</w:t>
      </w:r>
      <w:r w:rsidR="00D3525C">
        <w:rPr>
          <w:rFonts w:ascii="Calibri" w:hAnsi="Calibri"/>
        </w:rPr>
        <w:t>s</w:t>
      </w:r>
      <w:r w:rsidR="00202D3C">
        <w:rPr>
          <w:rFonts w:ascii="Calibri" w:hAnsi="Calibri"/>
        </w:rPr>
        <w:t>. Further work is needed to conclude the guideline.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E04920C" w14:textId="384E9489" w:rsidR="00202D3C" w:rsidRDefault="00202D3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document is a draft guideline th</w:t>
      </w:r>
      <w:r w:rsidR="007950E3">
        <w:rPr>
          <w:rFonts w:ascii="Calibri" w:hAnsi="Calibri"/>
        </w:rPr>
        <w:t>at is submitted as an input paper for further review.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BB03A59" w:rsidR="00E55927" w:rsidRPr="007A395D" w:rsidRDefault="00202D3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Attached draft guideline on Harmonised IoT Protocol for Visual AtoN.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30E0DD" w:rsidR="00A446C9" w:rsidRPr="007A395D" w:rsidRDefault="00202D3C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conclusion of ENG 1</w:t>
      </w:r>
      <w:r w:rsidR="007910C3">
        <w:rPr>
          <w:rFonts w:ascii="Calibri" w:hAnsi="Calibri"/>
        </w:rPr>
        <w:t>9</w:t>
      </w:r>
      <w:r>
        <w:rPr>
          <w:rFonts w:ascii="Calibri" w:hAnsi="Calibri"/>
        </w:rPr>
        <w:t xml:space="preserve"> the task group working on Task 6.3.1, felt that intersessional meet</w:t>
      </w:r>
      <w:r w:rsidR="00D3525C">
        <w:rPr>
          <w:rFonts w:ascii="Calibri" w:hAnsi="Calibri"/>
        </w:rPr>
        <w:t>s</w:t>
      </w:r>
      <w:r>
        <w:rPr>
          <w:rFonts w:ascii="Calibri" w:hAnsi="Calibri"/>
        </w:rPr>
        <w:t xml:space="preserve"> would allow the guideline to be progressed, and so </w:t>
      </w:r>
      <w:r w:rsidR="00D3525C">
        <w:rPr>
          <w:rFonts w:ascii="Calibri" w:hAnsi="Calibri"/>
        </w:rPr>
        <w:t>two</w:t>
      </w:r>
      <w:r>
        <w:rPr>
          <w:rFonts w:ascii="Calibri" w:hAnsi="Calibri"/>
        </w:rPr>
        <w:t xml:space="preserve"> meeting we held.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7C2B1B4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202D3C">
        <w:rPr>
          <w:rFonts w:ascii="Calibri" w:hAnsi="Calibri"/>
        </w:rPr>
        <w:t>:</w:t>
      </w:r>
    </w:p>
    <w:p w14:paraId="16AE6650" w14:textId="31FF1E38" w:rsidR="004D1D85" w:rsidRPr="007950E3" w:rsidRDefault="00202D3C" w:rsidP="007950E3">
      <w:pPr>
        <w:pStyle w:val="List1"/>
        <w:numPr>
          <w:ilvl w:val="0"/>
          <w:numId w:val="0"/>
        </w:numPr>
        <w:rPr>
          <w:rFonts w:ascii="Calibri" w:hAnsi="Calibri"/>
          <w:lang w:eastAsia="en-US"/>
        </w:rPr>
      </w:pPr>
      <w:r w:rsidRPr="007950E3">
        <w:rPr>
          <w:rFonts w:ascii="Calibri" w:hAnsi="Calibri"/>
        </w:rPr>
        <w:t>Forward the draft guideline to WG1 for further input and review</w:t>
      </w:r>
    </w:p>
    <w:sectPr w:rsidR="004D1D85" w:rsidRPr="007950E3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52B5" w14:textId="77777777" w:rsidR="00967F81" w:rsidRDefault="00967F81" w:rsidP="00362CD9">
      <w:r>
        <w:separator/>
      </w:r>
    </w:p>
  </w:endnote>
  <w:endnote w:type="continuationSeparator" w:id="0">
    <w:p w14:paraId="36262B62" w14:textId="77777777" w:rsidR="00967F81" w:rsidRDefault="00967F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B1E46" w14:textId="77777777" w:rsidR="00967F81" w:rsidRDefault="00967F81" w:rsidP="00362CD9">
      <w:r>
        <w:separator/>
      </w:r>
    </w:p>
  </w:footnote>
  <w:footnote w:type="continuationSeparator" w:id="0">
    <w:p w14:paraId="104E53D0" w14:textId="77777777" w:rsidR="00967F81" w:rsidRDefault="00967F8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7C346C" w:rsidRDefault="0000000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7" type="#_x0000_t136" alt="" style="position:absolute;margin-left:0;margin-top:0;width:623.85pt;height:65.6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6" type="#_x0000_t136" alt="" style="position:absolute;left:0;text-align:left;margin-left:0;margin-top:0;width:623.85pt;height:65.6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00000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alt="" style="position:absolute;left:0;text-align:left;margin-left:0;margin-top:0;width:623.85pt;height:65.6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1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3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2"/>
  </w:num>
  <w:num w:numId="14" w16cid:durableId="546184337">
    <w:abstractNumId w:val="5"/>
  </w:num>
  <w:num w:numId="15" w16cid:durableId="1171289832">
    <w:abstractNumId w:val="24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744A9"/>
    <w:rsid w:val="00084F33"/>
    <w:rsid w:val="000A77A7"/>
    <w:rsid w:val="000B0D73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026"/>
    <w:rsid w:val="00201722"/>
    <w:rsid w:val="00202D3C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23E2"/>
    <w:rsid w:val="002E6B74"/>
    <w:rsid w:val="002E6FCA"/>
    <w:rsid w:val="00336363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14AD3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7F0A"/>
    <w:rsid w:val="006652C3"/>
    <w:rsid w:val="00691FD0"/>
    <w:rsid w:val="00692148"/>
    <w:rsid w:val="006A1A1E"/>
    <w:rsid w:val="006C5948"/>
    <w:rsid w:val="006D31AA"/>
    <w:rsid w:val="006D3734"/>
    <w:rsid w:val="006D3AAA"/>
    <w:rsid w:val="006F2A74"/>
    <w:rsid w:val="007000D4"/>
    <w:rsid w:val="007118F5"/>
    <w:rsid w:val="00712AA4"/>
    <w:rsid w:val="007146C4"/>
    <w:rsid w:val="00721AA1"/>
    <w:rsid w:val="00724B67"/>
    <w:rsid w:val="007547F8"/>
    <w:rsid w:val="0075791B"/>
    <w:rsid w:val="00765622"/>
    <w:rsid w:val="00770B6C"/>
    <w:rsid w:val="00783FEA"/>
    <w:rsid w:val="007860B8"/>
    <w:rsid w:val="007910C3"/>
    <w:rsid w:val="007950E3"/>
    <w:rsid w:val="007A395D"/>
    <w:rsid w:val="007B6BD5"/>
    <w:rsid w:val="007C346C"/>
    <w:rsid w:val="007E6479"/>
    <w:rsid w:val="0080294B"/>
    <w:rsid w:val="0082480E"/>
    <w:rsid w:val="00850293"/>
    <w:rsid w:val="008509BC"/>
    <w:rsid w:val="00851373"/>
    <w:rsid w:val="00851BA6"/>
    <w:rsid w:val="00855FCD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67F81"/>
    <w:rsid w:val="00971A95"/>
    <w:rsid w:val="00973B57"/>
    <w:rsid w:val="00975900"/>
    <w:rsid w:val="009831C0"/>
    <w:rsid w:val="0099161D"/>
    <w:rsid w:val="00A0389B"/>
    <w:rsid w:val="00A05041"/>
    <w:rsid w:val="00A33A3C"/>
    <w:rsid w:val="00A42BB5"/>
    <w:rsid w:val="00A446C9"/>
    <w:rsid w:val="00A55652"/>
    <w:rsid w:val="00A635D6"/>
    <w:rsid w:val="00A8553A"/>
    <w:rsid w:val="00A93AED"/>
    <w:rsid w:val="00AE1319"/>
    <w:rsid w:val="00AE34BB"/>
    <w:rsid w:val="00B00A18"/>
    <w:rsid w:val="00B226F2"/>
    <w:rsid w:val="00B274DF"/>
    <w:rsid w:val="00B36699"/>
    <w:rsid w:val="00B56BDF"/>
    <w:rsid w:val="00B65812"/>
    <w:rsid w:val="00B766DC"/>
    <w:rsid w:val="00B85CD6"/>
    <w:rsid w:val="00B90714"/>
    <w:rsid w:val="00B90A27"/>
    <w:rsid w:val="00B9554D"/>
    <w:rsid w:val="00BB2B9F"/>
    <w:rsid w:val="00BB7D9E"/>
    <w:rsid w:val="00BC2334"/>
    <w:rsid w:val="00BD3CB8"/>
    <w:rsid w:val="00BD4E6F"/>
    <w:rsid w:val="00BE1468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3525C"/>
    <w:rsid w:val="00D42485"/>
    <w:rsid w:val="00D55207"/>
    <w:rsid w:val="00D77B18"/>
    <w:rsid w:val="00D81801"/>
    <w:rsid w:val="00D92B45"/>
    <w:rsid w:val="00D95962"/>
    <w:rsid w:val="00DC389B"/>
    <w:rsid w:val="00DE2FEE"/>
    <w:rsid w:val="00DF1467"/>
    <w:rsid w:val="00E00BE9"/>
    <w:rsid w:val="00E05F46"/>
    <w:rsid w:val="00E22A11"/>
    <w:rsid w:val="00E31E5C"/>
    <w:rsid w:val="00E44DD2"/>
    <w:rsid w:val="00E51B1D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8A4"/>
    <w:rsid w:val="00F25BF4"/>
    <w:rsid w:val="00F267DB"/>
    <w:rsid w:val="00F46F6F"/>
    <w:rsid w:val="00F60608"/>
    <w:rsid w:val="00F62217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B83763-7E20-41FE-B997-C229051D4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1029</Characters>
  <Application>Microsoft Office Word</Application>
  <DocSecurity>0</DocSecurity>
  <Lines>27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5</cp:revision>
  <dcterms:created xsi:type="dcterms:W3CDTF">2025-03-08T19:37:00Z</dcterms:created>
  <dcterms:modified xsi:type="dcterms:W3CDTF">2025-03-10T15:40:00Z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